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RPr="001F23C5" w:rsidR="001F23C5" w:rsidP="001F23C5" w:rsidRDefault="001F23C5" w14:paraId="4308A4DF" wp14:textId="77777777">
      <w:pPr>
        <w:jc w:val="center"/>
        <w:rPr>
          <w:sz w:val="48"/>
        </w:rPr>
      </w:pPr>
      <w:r w:rsidRPr="001F23C5">
        <w:rPr>
          <w:b/>
          <w:bCs/>
          <w:sz w:val="48"/>
          <w:u w:val="single"/>
        </w:rPr>
        <w:t>NLTRA Board Position Descriptions</w:t>
      </w:r>
    </w:p>
    <w:p xmlns:wp14="http://schemas.microsoft.com/office/word/2010/wordml" w:rsidRPr="001F23C5" w:rsidR="00000000" w:rsidP="00531124" w:rsidRDefault="006467BC" w14:paraId="75AC9F22" wp14:textId="77777777">
      <w:pPr>
        <w:numPr>
          <w:ilvl w:val="0"/>
          <w:numId w:val="1"/>
        </w:numPr>
        <w:rPr>
          <w:sz w:val="28"/>
        </w:rPr>
      </w:pPr>
      <w:r w:rsidRPr="001F23C5">
        <w:rPr>
          <w:b/>
          <w:bCs/>
          <w:sz w:val="28"/>
          <w:u w:val="single"/>
        </w:rPr>
        <w:t>PRESIDENT</w:t>
      </w:r>
      <w:r w:rsidRPr="001F23C5" w:rsidR="00531124">
        <w:rPr>
          <w:b/>
          <w:bCs/>
          <w:sz w:val="28"/>
          <w:u w:val="single"/>
        </w:rPr>
        <w:t xml:space="preserve"> </w:t>
      </w:r>
    </w:p>
    <w:p xmlns:wp14="http://schemas.microsoft.com/office/word/2010/wordml" w:rsidRPr="001F23C5" w:rsidR="00000000" w:rsidP="1B3B8A12" w:rsidRDefault="006467BC" w14:paraId="6F36CE4F" wp14:textId="0321233D">
      <w:pPr>
        <w:ind w:left="720"/>
        <w:rPr>
          <w:sz w:val="28"/>
          <w:szCs w:val="28"/>
        </w:rPr>
      </w:pPr>
      <w:r w:rsidRPr="1B3B8A12" w:rsidR="006467BC">
        <w:rPr>
          <w:sz w:val="28"/>
          <w:szCs w:val="28"/>
          <w:lang w:val="en-CA"/>
        </w:rPr>
        <w:t>The president sha</w:t>
      </w:r>
      <w:r w:rsidRPr="1B3B8A12" w:rsidR="006467BC">
        <w:rPr>
          <w:sz w:val="28"/>
          <w:szCs w:val="28"/>
          <w:lang w:val="en-CA"/>
        </w:rPr>
        <w:t>ll preside at all meetings of the members and the board and shall be a member ex-officio of all committees of the Corporation, except the nominating committee. The president shall represent NLTRA at the Provincial Presidents’ Meetings hosted by CTRA. The p</w:t>
      </w:r>
      <w:r w:rsidRPr="1B3B8A12" w:rsidR="006467BC">
        <w:rPr>
          <w:sz w:val="28"/>
          <w:szCs w:val="28"/>
          <w:lang w:val="en-CA"/>
        </w:rPr>
        <w:t>resident shall mentor the president-elect.</w:t>
      </w:r>
      <w:r w:rsidRPr="1B3B8A12" w:rsidR="725660B3">
        <w:rPr>
          <w:sz w:val="28"/>
          <w:szCs w:val="28"/>
          <w:lang w:val="en-CA"/>
        </w:rPr>
        <w:t xml:space="preserve"> The president shall chair the monthly board meetings. </w:t>
      </w:r>
    </w:p>
    <w:p xmlns:wp14="http://schemas.microsoft.com/office/word/2010/wordml" w:rsidRPr="001F23C5" w:rsidR="00000000" w:rsidP="00531124" w:rsidRDefault="006467BC" w14:paraId="009D60B9" wp14:textId="77777777">
      <w:pPr>
        <w:numPr>
          <w:ilvl w:val="0"/>
          <w:numId w:val="1"/>
        </w:numPr>
        <w:rPr>
          <w:sz w:val="28"/>
        </w:rPr>
      </w:pPr>
      <w:r w:rsidRPr="001F23C5">
        <w:rPr>
          <w:b/>
          <w:bCs/>
          <w:sz w:val="28"/>
          <w:u w:val="single"/>
        </w:rPr>
        <w:t>PRESIDENT ELECT</w:t>
      </w:r>
    </w:p>
    <w:p xmlns:wp14="http://schemas.microsoft.com/office/word/2010/wordml" w:rsidRPr="001F23C5" w:rsidR="00000000" w:rsidP="1B3B8A12" w:rsidRDefault="006467BC" w14:paraId="503A3726" wp14:textId="7A5CF96C">
      <w:pPr>
        <w:ind w:left="720"/>
        <w:rPr>
          <w:sz w:val="28"/>
          <w:szCs w:val="28"/>
          <w:lang w:val="en-CA"/>
        </w:rPr>
      </w:pPr>
      <w:r w:rsidRPr="1B3B8A12" w:rsidR="006467BC">
        <w:rPr>
          <w:sz w:val="28"/>
          <w:szCs w:val="28"/>
          <w:lang w:val="en-CA"/>
        </w:rPr>
        <w:t>The president ele</w:t>
      </w:r>
      <w:r w:rsidRPr="1B3B8A12" w:rsidR="006467BC">
        <w:rPr>
          <w:sz w:val="28"/>
          <w:szCs w:val="28"/>
          <w:lang w:val="en-CA"/>
        </w:rPr>
        <w:t>ct shall serve for a two-year term. The first of this position would be as president elect. This position would assume the role of president for the second year of this position. The president-elect must be a current board member for at least one year.</w:t>
      </w:r>
      <w:r w:rsidRPr="1B3B8A12" w:rsidR="5622EFAC">
        <w:rPr>
          <w:sz w:val="28"/>
          <w:szCs w:val="28"/>
          <w:lang w:val="en-CA"/>
        </w:rPr>
        <w:t xml:space="preserve"> The president-elect may be responsible to lead or co-lead a NLTRA subcommittee in addition to their role on the board</w:t>
      </w:r>
      <w:r w:rsidRPr="1B3B8A12" w:rsidR="69EA0A85">
        <w:rPr>
          <w:sz w:val="28"/>
          <w:szCs w:val="28"/>
          <w:lang w:val="en-CA"/>
        </w:rPr>
        <w:t xml:space="preserve">, as well as attend monthly board meetings. </w:t>
      </w:r>
    </w:p>
    <w:p xmlns:wp14="http://schemas.microsoft.com/office/word/2010/wordml" w:rsidRPr="001F23C5" w:rsidR="00531124" w:rsidP="00531124" w:rsidRDefault="00531124" w14:paraId="1E3C565A" wp14:textId="77777777">
      <w:pPr>
        <w:numPr>
          <w:ilvl w:val="0"/>
          <w:numId w:val="1"/>
        </w:numPr>
        <w:rPr>
          <w:b/>
          <w:sz w:val="28"/>
          <w:u w:val="single"/>
        </w:rPr>
      </w:pPr>
      <w:r w:rsidRPr="001F23C5">
        <w:rPr>
          <w:b/>
          <w:sz w:val="28"/>
          <w:u w:val="single"/>
          <w:lang w:val="en-CA"/>
        </w:rPr>
        <w:t>Regional Vi</w:t>
      </w:r>
      <w:r w:rsidRPr="001F23C5" w:rsidR="00EA39EA">
        <w:rPr>
          <w:b/>
          <w:sz w:val="28"/>
          <w:u w:val="single"/>
          <w:lang w:val="en-CA"/>
        </w:rPr>
        <w:t xml:space="preserve">ce President (Eastern, Central, </w:t>
      </w:r>
      <w:r w:rsidRPr="001F23C5">
        <w:rPr>
          <w:b/>
          <w:sz w:val="28"/>
          <w:u w:val="single"/>
          <w:lang w:val="en-CA"/>
        </w:rPr>
        <w:t>Western</w:t>
      </w:r>
      <w:r w:rsidRPr="001F23C5" w:rsidR="00EA39EA">
        <w:rPr>
          <w:b/>
          <w:sz w:val="28"/>
          <w:u w:val="single"/>
          <w:lang w:val="en-CA"/>
        </w:rPr>
        <w:t xml:space="preserve"> &amp; Labrador-Grenfell</w:t>
      </w:r>
      <w:r w:rsidRPr="001F23C5">
        <w:rPr>
          <w:b/>
          <w:sz w:val="28"/>
          <w:u w:val="single"/>
          <w:lang w:val="en-CA"/>
        </w:rPr>
        <w:t>)</w:t>
      </w:r>
    </w:p>
    <w:p xmlns:wp14="http://schemas.microsoft.com/office/word/2010/wordml" w:rsidRPr="001F23C5" w:rsidR="00000000" w:rsidP="1B3B8A12" w:rsidRDefault="006467BC" w14:paraId="1E04609E" wp14:textId="63CB2D30">
      <w:pPr>
        <w:pStyle w:val="Normal"/>
        <w:ind w:left="720"/>
        <w:rPr>
          <w:sz w:val="28"/>
          <w:szCs w:val="28"/>
          <w:lang w:val="en-CA"/>
        </w:rPr>
      </w:pPr>
      <w:r w:rsidRPr="1B3B8A12" w:rsidR="006467BC">
        <w:rPr>
          <w:sz w:val="28"/>
          <w:szCs w:val="28"/>
        </w:rPr>
        <w:t>The vice-presidents shall serve for a two-year term and shall chair the regional chapters of the Corporation and shall perform the duties assigned by the president. The</w:t>
      </w:r>
      <w:r w:rsidRPr="1B3B8A12" w:rsidR="006467BC">
        <w:rPr>
          <w:sz w:val="28"/>
          <w:szCs w:val="28"/>
        </w:rPr>
        <w:t xml:space="preserve"> vice-presidents shall submit a monthly report outlining activities in their region as well as any activities relevant to the corporation.</w:t>
      </w:r>
      <w:r w:rsidRPr="1B3B8A12" w:rsidR="58092D5C">
        <w:rPr>
          <w:sz w:val="28"/>
          <w:szCs w:val="28"/>
        </w:rPr>
        <w:t xml:space="preserve"> </w:t>
      </w:r>
      <w:r w:rsidRPr="1B3B8A12" w:rsidR="58092D5C">
        <w:rPr>
          <w:sz w:val="28"/>
          <w:szCs w:val="28"/>
          <w:lang w:val="en-CA"/>
        </w:rPr>
        <w:t>The regional vice-presidents may be responsible to lead or co-lead a NLTRA subcommittee in addition to their role on the board, as well as attend monthly board meetings.</w:t>
      </w:r>
    </w:p>
    <w:p xmlns:wp14="http://schemas.microsoft.com/office/word/2010/wordml" w:rsidRPr="001F23C5" w:rsidR="00531124" w:rsidP="00531124" w:rsidRDefault="00531124" w14:paraId="66B0FC74" wp14:textId="77777777">
      <w:pPr>
        <w:numPr>
          <w:ilvl w:val="0"/>
          <w:numId w:val="1"/>
        </w:numPr>
        <w:rPr>
          <w:b/>
          <w:sz w:val="28"/>
          <w:u w:val="single"/>
        </w:rPr>
      </w:pPr>
      <w:r w:rsidRPr="001F23C5">
        <w:rPr>
          <w:b/>
          <w:sz w:val="28"/>
          <w:u w:val="single"/>
        </w:rPr>
        <w:t>Student Vice President</w:t>
      </w:r>
    </w:p>
    <w:p xmlns:wp14="http://schemas.microsoft.com/office/word/2010/wordml" w:rsidRPr="001F23C5" w:rsidR="00000000" w:rsidP="1B3B8A12" w:rsidRDefault="006467BC" w14:paraId="06D3A099" wp14:textId="37B8FFE2">
      <w:pPr>
        <w:pStyle w:val="Normal"/>
        <w:ind w:left="720"/>
        <w:rPr>
          <w:sz w:val="28"/>
          <w:szCs w:val="28"/>
          <w:lang w:val="en-CA"/>
        </w:rPr>
      </w:pPr>
      <w:r w:rsidRPr="1B3B8A12" w:rsidR="006467BC">
        <w:rPr>
          <w:sz w:val="28"/>
          <w:szCs w:val="28"/>
        </w:rPr>
        <w:t>The student vice president shall serve for a one-y</w:t>
      </w:r>
      <w:r w:rsidRPr="1B3B8A12" w:rsidR="006467BC">
        <w:rPr>
          <w:sz w:val="28"/>
          <w:szCs w:val="28"/>
        </w:rPr>
        <w:t>ear term and must be a student for at least half of this duration. The student vice president shall establish communication across all post-secondary institutions that offer therapeutic recreation</w:t>
      </w:r>
      <w:r w:rsidRPr="1B3B8A12" w:rsidR="60A8F799">
        <w:rPr>
          <w:sz w:val="28"/>
          <w:szCs w:val="28"/>
        </w:rPr>
        <w:t xml:space="preserve"> including presenting or co-</w:t>
      </w:r>
      <w:proofErr w:type="gramStart"/>
      <w:r w:rsidRPr="1B3B8A12" w:rsidR="60A8F799">
        <w:rPr>
          <w:sz w:val="28"/>
          <w:szCs w:val="28"/>
        </w:rPr>
        <w:t>presenting  a</w:t>
      </w:r>
      <w:proofErr w:type="gramEnd"/>
      <w:r w:rsidRPr="1B3B8A12" w:rsidR="60A8F799">
        <w:rPr>
          <w:sz w:val="28"/>
          <w:szCs w:val="28"/>
        </w:rPr>
        <w:t xml:space="preserve"> “What is NLTRA” presentation to each school</w:t>
      </w:r>
      <w:r w:rsidRPr="1B3B8A12" w:rsidR="006467BC">
        <w:rPr>
          <w:sz w:val="28"/>
          <w:szCs w:val="28"/>
        </w:rPr>
        <w:t>. The student vice president shall manage all social media a</w:t>
      </w:r>
      <w:r w:rsidRPr="1B3B8A12" w:rsidR="006467BC">
        <w:rPr>
          <w:sz w:val="28"/>
          <w:szCs w:val="28"/>
        </w:rPr>
        <w:t>ccounts associated with NLTRA in collaboration with the NLTRA Board and perform other duties assigned by the president.</w:t>
      </w:r>
      <w:r w:rsidRPr="1B3B8A12" w:rsidR="6EEFCC74">
        <w:rPr>
          <w:sz w:val="28"/>
          <w:szCs w:val="28"/>
        </w:rPr>
        <w:t xml:space="preserve"> </w:t>
      </w:r>
      <w:r w:rsidRPr="1B3B8A12" w:rsidR="4C4464D8">
        <w:rPr>
          <w:sz w:val="28"/>
          <w:szCs w:val="28"/>
          <w:lang w:val="en-CA"/>
        </w:rPr>
        <w:t>The student vice-president may be responsible to lead or co-lead a NLTRA subcommittee in addition to their role on the board, as well as attend monthly board meetings.</w:t>
      </w:r>
    </w:p>
    <w:p xmlns:wp14="http://schemas.microsoft.com/office/word/2010/wordml" w:rsidRPr="001F23C5" w:rsidR="00531124" w:rsidP="00531124" w:rsidRDefault="00531124" w14:paraId="75A2A778" wp14:textId="77777777">
      <w:pPr>
        <w:numPr>
          <w:ilvl w:val="0"/>
          <w:numId w:val="1"/>
        </w:numPr>
        <w:rPr>
          <w:b/>
          <w:sz w:val="28"/>
          <w:u w:val="single"/>
        </w:rPr>
      </w:pPr>
      <w:r w:rsidRPr="001F23C5">
        <w:rPr>
          <w:b/>
          <w:sz w:val="28"/>
          <w:u w:val="single"/>
        </w:rPr>
        <w:t>Membership Coordinator</w:t>
      </w:r>
    </w:p>
    <w:p xmlns:wp14="http://schemas.microsoft.com/office/word/2010/wordml" w:rsidRPr="001F23C5" w:rsidR="00000000" w:rsidP="1B3B8A12" w:rsidRDefault="006467BC" w14:paraId="2EA5F141" wp14:textId="3C476457">
      <w:pPr>
        <w:pStyle w:val="Normal"/>
        <w:ind w:left="720"/>
        <w:rPr>
          <w:sz w:val="28"/>
          <w:szCs w:val="28"/>
          <w:lang w:val="en-CA"/>
        </w:rPr>
      </w:pPr>
      <w:r w:rsidRPr="1B3B8A12" w:rsidR="006467BC">
        <w:rPr>
          <w:sz w:val="28"/>
          <w:szCs w:val="28"/>
        </w:rPr>
        <w:t xml:space="preserve">The membership coordinator shall serve for a two-year term and shall </w:t>
      </w:r>
      <w:r w:rsidRPr="1B3B8A12" w:rsidR="006467BC">
        <w:rPr>
          <w:sz w:val="28"/>
          <w:szCs w:val="28"/>
        </w:rPr>
        <w:t>process all registration applications including notice for renewal and distribution of membership numbers. The membership coordinator shall perform any other membership duties assigned by the president.</w:t>
      </w:r>
      <w:r w:rsidRPr="1B3B8A12" w:rsidR="0708451D">
        <w:rPr>
          <w:sz w:val="28"/>
          <w:szCs w:val="28"/>
        </w:rPr>
        <w:t xml:space="preserve"> </w:t>
      </w:r>
      <w:r w:rsidRPr="1B3B8A12" w:rsidR="0708451D">
        <w:rPr>
          <w:sz w:val="28"/>
          <w:szCs w:val="28"/>
          <w:lang w:val="en-CA"/>
        </w:rPr>
        <w:t>The membership coordinator is responsible to lead the Membership &amp; Marketing subcommittee in addition to their role on the board, as well as attend monthly board meetings.</w:t>
      </w:r>
    </w:p>
    <w:p xmlns:wp14="http://schemas.microsoft.com/office/word/2010/wordml" w:rsidRPr="001F23C5" w:rsidR="00531124" w:rsidP="00531124" w:rsidRDefault="00531124" w14:paraId="27AA8898" wp14:textId="77777777">
      <w:pPr>
        <w:numPr>
          <w:ilvl w:val="0"/>
          <w:numId w:val="1"/>
        </w:numPr>
        <w:rPr>
          <w:b/>
          <w:sz w:val="28"/>
          <w:u w:val="single"/>
        </w:rPr>
      </w:pPr>
      <w:r w:rsidRPr="001F23C5">
        <w:rPr>
          <w:b/>
          <w:sz w:val="28"/>
          <w:u w:val="single"/>
        </w:rPr>
        <w:lastRenderedPageBreak/>
        <w:t>Education &amp; Conference Coordinator</w:t>
      </w:r>
    </w:p>
    <w:p xmlns:wp14="http://schemas.microsoft.com/office/word/2010/wordml" w:rsidRPr="001F23C5" w:rsidR="00000000" w:rsidP="1B3B8A12" w:rsidRDefault="006467BC" w14:paraId="1BA098D9" wp14:textId="3F6FCD98">
      <w:pPr>
        <w:pStyle w:val="Normal"/>
        <w:ind w:left="720"/>
        <w:rPr>
          <w:sz w:val="28"/>
          <w:szCs w:val="28"/>
          <w:lang w:val="en-CA"/>
        </w:rPr>
      </w:pPr>
      <w:r w:rsidRPr="1B3B8A12" w:rsidR="006467BC">
        <w:rPr>
          <w:sz w:val="28"/>
          <w:szCs w:val="28"/>
        </w:rPr>
        <w:t>The conference coordinator shall serve for a two-year term and will organize the annual conference in collaboration with the NLTRA Board. The conference coordinator shall establish a conference planning committee and will chair conference pla</w:t>
      </w:r>
      <w:r w:rsidRPr="1B3B8A12" w:rsidR="006467BC">
        <w:rPr>
          <w:sz w:val="28"/>
          <w:szCs w:val="28"/>
        </w:rPr>
        <w:t>nning meetings. The conference coordinator will also make a minimum of 3 webinars available to members annually.</w:t>
      </w:r>
      <w:r w:rsidRPr="1B3B8A12" w:rsidR="2B96D771">
        <w:rPr>
          <w:sz w:val="28"/>
          <w:szCs w:val="28"/>
        </w:rPr>
        <w:t xml:space="preserve"> </w:t>
      </w:r>
      <w:r w:rsidRPr="1B3B8A12" w:rsidR="2B96D771">
        <w:rPr>
          <w:sz w:val="28"/>
          <w:szCs w:val="28"/>
          <w:lang w:val="en-CA"/>
        </w:rPr>
        <w:t xml:space="preserve">The Education &amp; Conference Coordinator is responsible to lead the Education &amp; Conference </w:t>
      </w:r>
      <w:r w:rsidRPr="1B3B8A12" w:rsidR="2B96D771">
        <w:rPr>
          <w:sz w:val="28"/>
          <w:szCs w:val="28"/>
          <w:lang w:val="en-CA"/>
        </w:rPr>
        <w:t>Subcommittee, in</w:t>
      </w:r>
      <w:r w:rsidRPr="1B3B8A12" w:rsidR="2B96D771">
        <w:rPr>
          <w:sz w:val="28"/>
          <w:szCs w:val="28"/>
          <w:lang w:val="en-CA"/>
        </w:rPr>
        <w:t xml:space="preserve"> addition to their role on the board, as well as attend monthly board meetings.</w:t>
      </w:r>
    </w:p>
    <w:p xmlns:wp14="http://schemas.microsoft.com/office/word/2010/wordml" w:rsidRPr="001F23C5" w:rsidR="00531124" w:rsidP="00531124" w:rsidRDefault="00531124" w14:paraId="1E60742D" wp14:textId="77777777">
      <w:pPr>
        <w:numPr>
          <w:ilvl w:val="0"/>
          <w:numId w:val="1"/>
        </w:numPr>
        <w:rPr>
          <w:b/>
          <w:sz w:val="28"/>
          <w:u w:val="single"/>
        </w:rPr>
      </w:pPr>
      <w:r w:rsidRPr="001F23C5">
        <w:rPr>
          <w:b/>
          <w:sz w:val="28"/>
          <w:u w:val="single"/>
        </w:rPr>
        <w:t>Secretary</w:t>
      </w:r>
    </w:p>
    <w:p xmlns:wp14="http://schemas.microsoft.com/office/word/2010/wordml" w:rsidRPr="001F23C5" w:rsidR="00000000" w:rsidP="1B3B8A12" w:rsidRDefault="006467BC" w14:paraId="00FF798C" wp14:textId="288086C3">
      <w:pPr>
        <w:pStyle w:val="Normal"/>
        <w:ind w:left="720"/>
        <w:rPr>
          <w:sz w:val="28"/>
          <w:szCs w:val="28"/>
          <w:lang w:val="en-CA"/>
        </w:rPr>
      </w:pPr>
      <w:r w:rsidRPr="1B3B8A12" w:rsidR="006467BC">
        <w:rPr>
          <w:sz w:val="28"/>
          <w:szCs w:val="28"/>
        </w:rPr>
        <w:t>The secretary shall serve a two-year term and shall keep accurate records of</w:t>
      </w:r>
      <w:r w:rsidRPr="1B3B8A12" w:rsidR="006467BC">
        <w:rPr>
          <w:sz w:val="28"/>
          <w:szCs w:val="28"/>
        </w:rPr>
        <w:t xml:space="preserve"> all meetings of the Corporation and the board of directors and perform other duties assigned by the president.</w:t>
      </w:r>
      <w:r w:rsidRPr="1B3B8A12" w:rsidR="0AE94A0A">
        <w:rPr>
          <w:sz w:val="28"/>
          <w:szCs w:val="28"/>
        </w:rPr>
        <w:t xml:space="preserve"> </w:t>
      </w:r>
      <w:r w:rsidRPr="1B3B8A12" w:rsidR="0AE94A0A">
        <w:rPr>
          <w:sz w:val="28"/>
          <w:szCs w:val="28"/>
          <w:lang w:val="en-CA"/>
        </w:rPr>
        <w:t>The secretary may be responsible to lead or co-lead a NLTRA subcommittee in addition to their role on the board, as well as attend monthly board meetings.</w:t>
      </w:r>
    </w:p>
    <w:p xmlns:wp14="http://schemas.microsoft.com/office/word/2010/wordml" w:rsidRPr="001F23C5" w:rsidR="00531124" w:rsidP="00531124" w:rsidRDefault="00531124" w14:paraId="4F970762" wp14:textId="77777777">
      <w:pPr>
        <w:numPr>
          <w:ilvl w:val="0"/>
          <w:numId w:val="1"/>
        </w:numPr>
        <w:rPr>
          <w:b/>
          <w:sz w:val="28"/>
          <w:u w:val="single"/>
        </w:rPr>
      </w:pPr>
      <w:bookmarkStart w:name="_GoBack" w:id="0"/>
      <w:bookmarkEnd w:id="0"/>
      <w:r w:rsidRPr="001F23C5">
        <w:rPr>
          <w:b/>
          <w:sz w:val="28"/>
          <w:u w:val="single"/>
        </w:rPr>
        <w:t>Treasurer</w:t>
      </w:r>
    </w:p>
    <w:p xmlns:wp14="http://schemas.microsoft.com/office/word/2010/wordml" w:rsidRPr="001F23C5" w:rsidR="00000000" w:rsidP="1B3B8A12" w:rsidRDefault="006467BC" w14:paraId="7B03DE4E" wp14:textId="59A8B257">
      <w:pPr>
        <w:pStyle w:val="Normal"/>
        <w:ind w:left="720"/>
        <w:rPr>
          <w:sz w:val="28"/>
          <w:szCs w:val="28"/>
          <w:lang w:val="en-CA"/>
        </w:rPr>
      </w:pPr>
      <w:r w:rsidRPr="1B3B8A12" w:rsidR="006467BC">
        <w:rPr>
          <w:sz w:val="28"/>
          <w:szCs w:val="28"/>
        </w:rPr>
        <w:t>The treasurer</w:t>
      </w:r>
      <w:r w:rsidRPr="1B3B8A12" w:rsidR="00EA39EA">
        <w:rPr>
          <w:sz w:val="28"/>
          <w:szCs w:val="28"/>
        </w:rPr>
        <w:t xml:space="preserve"> shall serve a two-year term. The treasurer</w:t>
      </w:r>
      <w:r w:rsidRPr="1B3B8A12" w:rsidR="006467BC">
        <w:rPr>
          <w:sz w:val="28"/>
          <w:szCs w:val="28"/>
        </w:rPr>
        <w:t xml:space="preserve"> shall receive the monies of </w:t>
      </w:r>
      <w:r w:rsidRPr="1B3B8A12" w:rsidR="006467BC">
        <w:rPr>
          <w:sz w:val="28"/>
          <w:szCs w:val="28"/>
        </w:rPr>
        <w:t>the Corporation and shall pay all expenses of the Corporation in the manner set down by the board of directors. The treasurer shall keep an accurate record of all receipts and expenditures and shall present an up-to-date statement of accounts to the annual</w:t>
      </w:r>
      <w:r w:rsidRPr="1B3B8A12" w:rsidR="006467BC">
        <w:rPr>
          <w:sz w:val="28"/>
          <w:szCs w:val="28"/>
        </w:rPr>
        <w:t xml:space="preserve"> general meeting of </w:t>
      </w:r>
      <w:proofErr w:type="gramStart"/>
      <w:r w:rsidRPr="1B3B8A12" w:rsidR="006467BC">
        <w:rPr>
          <w:sz w:val="28"/>
          <w:szCs w:val="28"/>
        </w:rPr>
        <w:t>members and</w:t>
      </w:r>
      <w:proofErr w:type="gramEnd"/>
      <w:r w:rsidRPr="1B3B8A12" w:rsidR="006467BC">
        <w:rPr>
          <w:sz w:val="28"/>
          <w:szCs w:val="28"/>
        </w:rPr>
        <w:t xml:space="preserve"> when requested to do so by the board of directors.</w:t>
      </w:r>
      <w:r w:rsidRPr="1B3B8A12" w:rsidR="0C0E070C">
        <w:rPr>
          <w:sz w:val="28"/>
          <w:szCs w:val="28"/>
        </w:rPr>
        <w:t xml:space="preserve"> </w:t>
      </w:r>
      <w:r w:rsidRPr="1B3B8A12" w:rsidR="0C0E070C">
        <w:rPr>
          <w:sz w:val="28"/>
          <w:szCs w:val="28"/>
          <w:lang w:val="en-CA"/>
        </w:rPr>
        <w:t>The Treasurer is responsible to lead the Fundraising committee, in addition to their role on the board, as well as attend monthly board meetings.</w:t>
      </w:r>
    </w:p>
    <w:p xmlns:wp14="http://schemas.microsoft.com/office/word/2010/wordml" w:rsidRPr="001F23C5" w:rsidR="00531124" w:rsidP="00531124" w:rsidRDefault="00531124" w14:paraId="3C0ED181" wp14:textId="77777777">
      <w:pPr>
        <w:numPr>
          <w:ilvl w:val="0"/>
          <w:numId w:val="1"/>
        </w:numPr>
        <w:rPr>
          <w:b/>
          <w:sz w:val="28"/>
          <w:u w:val="single"/>
        </w:rPr>
      </w:pPr>
      <w:r w:rsidRPr="001F23C5">
        <w:rPr>
          <w:b/>
          <w:sz w:val="28"/>
          <w:u w:val="single"/>
        </w:rPr>
        <w:t>Website Coordinator</w:t>
      </w:r>
    </w:p>
    <w:p xmlns:wp14="http://schemas.microsoft.com/office/word/2010/wordml" w:rsidRPr="001F23C5" w:rsidR="00531124" w:rsidP="1B3B8A12" w:rsidRDefault="00531124" w14:paraId="4AC54093" wp14:textId="19A54D5A">
      <w:pPr>
        <w:pStyle w:val="Normal"/>
        <w:ind w:left="720"/>
        <w:rPr>
          <w:sz w:val="28"/>
          <w:szCs w:val="28"/>
          <w:lang w:val="en-CA"/>
        </w:rPr>
      </w:pPr>
      <w:r w:rsidRPr="1B3B8A12" w:rsidR="00531124">
        <w:rPr>
          <w:sz w:val="28"/>
          <w:szCs w:val="28"/>
        </w:rPr>
        <w:t>The website coordinator shall</w:t>
      </w:r>
      <w:r w:rsidRPr="1B3B8A12" w:rsidR="00EA39EA">
        <w:rPr>
          <w:sz w:val="28"/>
          <w:szCs w:val="28"/>
        </w:rPr>
        <w:t xml:space="preserve"> serve a two-</w:t>
      </w:r>
      <w:r w:rsidRPr="1B3B8A12" w:rsidR="00531124">
        <w:rPr>
          <w:sz w:val="28"/>
          <w:szCs w:val="28"/>
        </w:rPr>
        <w:t xml:space="preserve"> year term</w:t>
      </w:r>
      <w:r w:rsidRPr="1B3B8A12" w:rsidR="00EA39EA">
        <w:rPr>
          <w:sz w:val="28"/>
          <w:szCs w:val="28"/>
        </w:rPr>
        <w:t xml:space="preserve">. The website coordinator shall perform all duties related to the NLTRA’s website including posting regular updates and relevant information. </w:t>
      </w:r>
      <w:r w:rsidRPr="1B3B8A12" w:rsidR="361ACE83">
        <w:rPr>
          <w:sz w:val="28"/>
          <w:szCs w:val="28"/>
          <w:lang w:val="en-CA"/>
        </w:rPr>
        <w:t>The website coordinator may be responsible to lead or co-lead a NLTRA subcommittee in addition to their role on the board, as well as attend monthly board meetings.</w:t>
      </w:r>
    </w:p>
    <w:p xmlns:wp14="http://schemas.microsoft.com/office/word/2010/wordml" w:rsidRPr="001F23C5" w:rsidR="00A033E2" w:rsidRDefault="00A033E2" w14:paraId="672A6659" wp14:textId="77777777">
      <w:pPr>
        <w:rPr>
          <w:sz w:val="28"/>
        </w:rPr>
      </w:pPr>
    </w:p>
    <w:sectPr w:rsidRPr="001F23C5" w:rsidR="00A033E2">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52562"/>
    <w:multiLevelType w:val="hybridMultilevel"/>
    <w:tmpl w:val="C75A5448"/>
    <w:lvl w:ilvl="0" w:tplc="E104D9E2">
      <w:start w:val="1"/>
      <w:numFmt w:val="bullet"/>
      <w:lvlText w:val="•"/>
      <w:lvlJc w:val="left"/>
      <w:pPr>
        <w:tabs>
          <w:tab w:val="num" w:pos="720"/>
        </w:tabs>
        <w:ind w:left="720" w:hanging="360"/>
      </w:pPr>
      <w:rPr>
        <w:rFonts w:hint="default" w:ascii="Arial" w:hAnsi="Arial"/>
      </w:rPr>
    </w:lvl>
    <w:lvl w:ilvl="1" w:tplc="365E3518" w:tentative="1">
      <w:start w:val="1"/>
      <w:numFmt w:val="bullet"/>
      <w:lvlText w:val="•"/>
      <w:lvlJc w:val="left"/>
      <w:pPr>
        <w:tabs>
          <w:tab w:val="num" w:pos="1440"/>
        </w:tabs>
        <w:ind w:left="1440" w:hanging="360"/>
      </w:pPr>
      <w:rPr>
        <w:rFonts w:hint="default" w:ascii="Arial" w:hAnsi="Arial"/>
      </w:rPr>
    </w:lvl>
    <w:lvl w:ilvl="2" w:tplc="4B2C6C68" w:tentative="1">
      <w:start w:val="1"/>
      <w:numFmt w:val="bullet"/>
      <w:lvlText w:val="•"/>
      <w:lvlJc w:val="left"/>
      <w:pPr>
        <w:tabs>
          <w:tab w:val="num" w:pos="2160"/>
        </w:tabs>
        <w:ind w:left="2160" w:hanging="360"/>
      </w:pPr>
      <w:rPr>
        <w:rFonts w:hint="default" w:ascii="Arial" w:hAnsi="Arial"/>
      </w:rPr>
    </w:lvl>
    <w:lvl w:ilvl="3" w:tplc="3E22E970" w:tentative="1">
      <w:start w:val="1"/>
      <w:numFmt w:val="bullet"/>
      <w:lvlText w:val="•"/>
      <w:lvlJc w:val="left"/>
      <w:pPr>
        <w:tabs>
          <w:tab w:val="num" w:pos="2880"/>
        </w:tabs>
        <w:ind w:left="2880" w:hanging="360"/>
      </w:pPr>
      <w:rPr>
        <w:rFonts w:hint="default" w:ascii="Arial" w:hAnsi="Arial"/>
      </w:rPr>
    </w:lvl>
    <w:lvl w:ilvl="4" w:tplc="002E1BA8" w:tentative="1">
      <w:start w:val="1"/>
      <w:numFmt w:val="bullet"/>
      <w:lvlText w:val="•"/>
      <w:lvlJc w:val="left"/>
      <w:pPr>
        <w:tabs>
          <w:tab w:val="num" w:pos="3600"/>
        </w:tabs>
        <w:ind w:left="3600" w:hanging="360"/>
      </w:pPr>
      <w:rPr>
        <w:rFonts w:hint="default" w:ascii="Arial" w:hAnsi="Arial"/>
      </w:rPr>
    </w:lvl>
    <w:lvl w:ilvl="5" w:tplc="866C77C4" w:tentative="1">
      <w:start w:val="1"/>
      <w:numFmt w:val="bullet"/>
      <w:lvlText w:val="•"/>
      <w:lvlJc w:val="left"/>
      <w:pPr>
        <w:tabs>
          <w:tab w:val="num" w:pos="4320"/>
        </w:tabs>
        <w:ind w:left="4320" w:hanging="360"/>
      </w:pPr>
      <w:rPr>
        <w:rFonts w:hint="default" w:ascii="Arial" w:hAnsi="Arial"/>
      </w:rPr>
    </w:lvl>
    <w:lvl w:ilvl="6" w:tplc="319ED4C0" w:tentative="1">
      <w:start w:val="1"/>
      <w:numFmt w:val="bullet"/>
      <w:lvlText w:val="•"/>
      <w:lvlJc w:val="left"/>
      <w:pPr>
        <w:tabs>
          <w:tab w:val="num" w:pos="5040"/>
        </w:tabs>
        <w:ind w:left="5040" w:hanging="360"/>
      </w:pPr>
      <w:rPr>
        <w:rFonts w:hint="default" w:ascii="Arial" w:hAnsi="Arial"/>
      </w:rPr>
    </w:lvl>
    <w:lvl w:ilvl="7" w:tplc="76BC75BA" w:tentative="1">
      <w:start w:val="1"/>
      <w:numFmt w:val="bullet"/>
      <w:lvlText w:val="•"/>
      <w:lvlJc w:val="left"/>
      <w:pPr>
        <w:tabs>
          <w:tab w:val="num" w:pos="5760"/>
        </w:tabs>
        <w:ind w:left="5760" w:hanging="360"/>
      </w:pPr>
      <w:rPr>
        <w:rFonts w:hint="default" w:ascii="Arial" w:hAnsi="Arial"/>
      </w:rPr>
    </w:lvl>
    <w:lvl w:ilvl="8" w:tplc="0554CBFE" w:tentative="1">
      <w:start w:val="1"/>
      <w:numFmt w:val="bullet"/>
      <w:lvlText w:val="•"/>
      <w:lvlJc w:val="left"/>
      <w:pPr>
        <w:tabs>
          <w:tab w:val="num" w:pos="6480"/>
        </w:tabs>
        <w:ind w:left="6480" w:hanging="360"/>
      </w:pPr>
      <w:rPr>
        <w:rFonts w:hint="default" w:ascii="Arial" w:hAnsi="Arial"/>
      </w:rPr>
    </w:lvl>
  </w:abstractNum>
  <w:abstractNum w:abstractNumId="1" w15:restartNumberingAfterBreak="0">
    <w:nsid w:val="11D6628F"/>
    <w:multiLevelType w:val="hybridMultilevel"/>
    <w:tmpl w:val="B0565CC0"/>
    <w:lvl w:ilvl="0" w:tplc="A83C9712">
      <w:start w:val="1"/>
      <w:numFmt w:val="bullet"/>
      <w:lvlText w:val="•"/>
      <w:lvlJc w:val="left"/>
      <w:pPr>
        <w:tabs>
          <w:tab w:val="num" w:pos="720"/>
        </w:tabs>
        <w:ind w:left="720" w:hanging="360"/>
      </w:pPr>
      <w:rPr>
        <w:rFonts w:hint="default" w:ascii="Arial" w:hAnsi="Arial"/>
      </w:rPr>
    </w:lvl>
    <w:lvl w:ilvl="1" w:tplc="1114AF80" w:tentative="1">
      <w:start w:val="1"/>
      <w:numFmt w:val="bullet"/>
      <w:lvlText w:val="•"/>
      <w:lvlJc w:val="left"/>
      <w:pPr>
        <w:tabs>
          <w:tab w:val="num" w:pos="1440"/>
        </w:tabs>
        <w:ind w:left="1440" w:hanging="360"/>
      </w:pPr>
      <w:rPr>
        <w:rFonts w:hint="default" w:ascii="Arial" w:hAnsi="Arial"/>
      </w:rPr>
    </w:lvl>
    <w:lvl w:ilvl="2" w:tplc="3F7E20C2" w:tentative="1">
      <w:start w:val="1"/>
      <w:numFmt w:val="bullet"/>
      <w:lvlText w:val="•"/>
      <w:lvlJc w:val="left"/>
      <w:pPr>
        <w:tabs>
          <w:tab w:val="num" w:pos="2160"/>
        </w:tabs>
        <w:ind w:left="2160" w:hanging="360"/>
      </w:pPr>
      <w:rPr>
        <w:rFonts w:hint="default" w:ascii="Arial" w:hAnsi="Arial"/>
      </w:rPr>
    </w:lvl>
    <w:lvl w:ilvl="3" w:tplc="375886A2" w:tentative="1">
      <w:start w:val="1"/>
      <w:numFmt w:val="bullet"/>
      <w:lvlText w:val="•"/>
      <w:lvlJc w:val="left"/>
      <w:pPr>
        <w:tabs>
          <w:tab w:val="num" w:pos="2880"/>
        </w:tabs>
        <w:ind w:left="2880" w:hanging="360"/>
      </w:pPr>
      <w:rPr>
        <w:rFonts w:hint="default" w:ascii="Arial" w:hAnsi="Arial"/>
      </w:rPr>
    </w:lvl>
    <w:lvl w:ilvl="4" w:tplc="709CA3A0" w:tentative="1">
      <w:start w:val="1"/>
      <w:numFmt w:val="bullet"/>
      <w:lvlText w:val="•"/>
      <w:lvlJc w:val="left"/>
      <w:pPr>
        <w:tabs>
          <w:tab w:val="num" w:pos="3600"/>
        </w:tabs>
        <w:ind w:left="3600" w:hanging="360"/>
      </w:pPr>
      <w:rPr>
        <w:rFonts w:hint="default" w:ascii="Arial" w:hAnsi="Arial"/>
      </w:rPr>
    </w:lvl>
    <w:lvl w:ilvl="5" w:tplc="AE2C5598" w:tentative="1">
      <w:start w:val="1"/>
      <w:numFmt w:val="bullet"/>
      <w:lvlText w:val="•"/>
      <w:lvlJc w:val="left"/>
      <w:pPr>
        <w:tabs>
          <w:tab w:val="num" w:pos="4320"/>
        </w:tabs>
        <w:ind w:left="4320" w:hanging="360"/>
      </w:pPr>
      <w:rPr>
        <w:rFonts w:hint="default" w:ascii="Arial" w:hAnsi="Arial"/>
      </w:rPr>
    </w:lvl>
    <w:lvl w:ilvl="6" w:tplc="35D6B5B8" w:tentative="1">
      <w:start w:val="1"/>
      <w:numFmt w:val="bullet"/>
      <w:lvlText w:val="•"/>
      <w:lvlJc w:val="left"/>
      <w:pPr>
        <w:tabs>
          <w:tab w:val="num" w:pos="5040"/>
        </w:tabs>
        <w:ind w:left="5040" w:hanging="360"/>
      </w:pPr>
      <w:rPr>
        <w:rFonts w:hint="default" w:ascii="Arial" w:hAnsi="Arial"/>
      </w:rPr>
    </w:lvl>
    <w:lvl w:ilvl="7" w:tplc="CD5CC3A4" w:tentative="1">
      <w:start w:val="1"/>
      <w:numFmt w:val="bullet"/>
      <w:lvlText w:val="•"/>
      <w:lvlJc w:val="left"/>
      <w:pPr>
        <w:tabs>
          <w:tab w:val="num" w:pos="5760"/>
        </w:tabs>
        <w:ind w:left="5760" w:hanging="360"/>
      </w:pPr>
      <w:rPr>
        <w:rFonts w:hint="default" w:ascii="Arial" w:hAnsi="Arial"/>
      </w:rPr>
    </w:lvl>
    <w:lvl w:ilvl="8" w:tplc="E85CABAA" w:tentative="1">
      <w:start w:val="1"/>
      <w:numFmt w:val="bullet"/>
      <w:lvlText w:val="•"/>
      <w:lvlJc w:val="left"/>
      <w:pPr>
        <w:tabs>
          <w:tab w:val="num" w:pos="6480"/>
        </w:tabs>
        <w:ind w:left="6480" w:hanging="360"/>
      </w:pPr>
      <w:rPr>
        <w:rFonts w:hint="default" w:ascii="Arial" w:hAnsi="Arial"/>
      </w:rPr>
    </w:lvl>
  </w:abstractNum>
  <w:abstractNum w:abstractNumId="2" w15:restartNumberingAfterBreak="0">
    <w:nsid w:val="1991147C"/>
    <w:multiLevelType w:val="hybridMultilevel"/>
    <w:tmpl w:val="0BAC25C4"/>
    <w:lvl w:ilvl="0" w:tplc="39A4D986">
      <w:start w:val="1"/>
      <w:numFmt w:val="bullet"/>
      <w:lvlText w:val="•"/>
      <w:lvlJc w:val="left"/>
      <w:pPr>
        <w:tabs>
          <w:tab w:val="num" w:pos="720"/>
        </w:tabs>
        <w:ind w:left="720" w:hanging="360"/>
      </w:pPr>
      <w:rPr>
        <w:rFonts w:hint="default" w:ascii="Times New Roman" w:hAnsi="Times New Roman"/>
      </w:rPr>
    </w:lvl>
    <w:lvl w:ilvl="1" w:tplc="96FE1F18" w:tentative="1">
      <w:start w:val="1"/>
      <w:numFmt w:val="bullet"/>
      <w:lvlText w:val="•"/>
      <w:lvlJc w:val="left"/>
      <w:pPr>
        <w:tabs>
          <w:tab w:val="num" w:pos="1440"/>
        </w:tabs>
        <w:ind w:left="1440" w:hanging="360"/>
      </w:pPr>
      <w:rPr>
        <w:rFonts w:hint="default" w:ascii="Times New Roman" w:hAnsi="Times New Roman"/>
      </w:rPr>
    </w:lvl>
    <w:lvl w:ilvl="2" w:tplc="53C8856C" w:tentative="1">
      <w:start w:val="1"/>
      <w:numFmt w:val="bullet"/>
      <w:lvlText w:val="•"/>
      <w:lvlJc w:val="left"/>
      <w:pPr>
        <w:tabs>
          <w:tab w:val="num" w:pos="2160"/>
        </w:tabs>
        <w:ind w:left="2160" w:hanging="360"/>
      </w:pPr>
      <w:rPr>
        <w:rFonts w:hint="default" w:ascii="Times New Roman" w:hAnsi="Times New Roman"/>
      </w:rPr>
    </w:lvl>
    <w:lvl w:ilvl="3" w:tplc="1CEA9A10" w:tentative="1">
      <w:start w:val="1"/>
      <w:numFmt w:val="bullet"/>
      <w:lvlText w:val="•"/>
      <w:lvlJc w:val="left"/>
      <w:pPr>
        <w:tabs>
          <w:tab w:val="num" w:pos="2880"/>
        </w:tabs>
        <w:ind w:left="2880" w:hanging="360"/>
      </w:pPr>
      <w:rPr>
        <w:rFonts w:hint="default" w:ascii="Times New Roman" w:hAnsi="Times New Roman"/>
      </w:rPr>
    </w:lvl>
    <w:lvl w:ilvl="4" w:tplc="044ADEB0" w:tentative="1">
      <w:start w:val="1"/>
      <w:numFmt w:val="bullet"/>
      <w:lvlText w:val="•"/>
      <w:lvlJc w:val="left"/>
      <w:pPr>
        <w:tabs>
          <w:tab w:val="num" w:pos="3600"/>
        </w:tabs>
        <w:ind w:left="3600" w:hanging="360"/>
      </w:pPr>
      <w:rPr>
        <w:rFonts w:hint="default" w:ascii="Times New Roman" w:hAnsi="Times New Roman"/>
      </w:rPr>
    </w:lvl>
    <w:lvl w:ilvl="5" w:tplc="B212CA22" w:tentative="1">
      <w:start w:val="1"/>
      <w:numFmt w:val="bullet"/>
      <w:lvlText w:val="•"/>
      <w:lvlJc w:val="left"/>
      <w:pPr>
        <w:tabs>
          <w:tab w:val="num" w:pos="4320"/>
        </w:tabs>
        <w:ind w:left="4320" w:hanging="360"/>
      </w:pPr>
      <w:rPr>
        <w:rFonts w:hint="default" w:ascii="Times New Roman" w:hAnsi="Times New Roman"/>
      </w:rPr>
    </w:lvl>
    <w:lvl w:ilvl="6" w:tplc="361EA83E" w:tentative="1">
      <w:start w:val="1"/>
      <w:numFmt w:val="bullet"/>
      <w:lvlText w:val="•"/>
      <w:lvlJc w:val="left"/>
      <w:pPr>
        <w:tabs>
          <w:tab w:val="num" w:pos="5040"/>
        </w:tabs>
        <w:ind w:left="5040" w:hanging="360"/>
      </w:pPr>
      <w:rPr>
        <w:rFonts w:hint="default" w:ascii="Times New Roman" w:hAnsi="Times New Roman"/>
      </w:rPr>
    </w:lvl>
    <w:lvl w:ilvl="7" w:tplc="FCF28574" w:tentative="1">
      <w:start w:val="1"/>
      <w:numFmt w:val="bullet"/>
      <w:lvlText w:val="•"/>
      <w:lvlJc w:val="left"/>
      <w:pPr>
        <w:tabs>
          <w:tab w:val="num" w:pos="5760"/>
        </w:tabs>
        <w:ind w:left="5760" w:hanging="360"/>
      </w:pPr>
      <w:rPr>
        <w:rFonts w:hint="default" w:ascii="Times New Roman" w:hAnsi="Times New Roman"/>
      </w:rPr>
    </w:lvl>
    <w:lvl w:ilvl="8" w:tplc="3802337C" w:tentative="1">
      <w:start w:val="1"/>
      <w:numFmt w:val="bullet"/>
      <w:lvlText w:val="•"/>
      <w:lvlJc w:val="left"/>
      <w:pPr>
        <w:tabs>
          <w:tab w:val="num" w:pos="6480"/>
        </w:tabs>
        <w:ind w:left="6480" w:hanging="360"/>
      </w:pPr>
      <w:rPr>
        <w:rFonts w:hint="default" w:ascii="Times New Roman" w:hAnsi="Times New Roman"/>
      </w:rPr>
    </w:lvl>
  </w:abstractNum>
  <w:abstractNum w:abstractNumId="3" w15:restartNumberingAfterBreak="0">
    <w:nsid w:val="2F7D022B"/>
    <w:multiLevelType w:val="hybridMultilevel"/>
    <w:tmpl w:val="D032C5CC"/>
    <w:lvl w:ilvl="0" w:tplc="CAE67A82">
      <w:start w:val="1"/>
      <w:numFmt w:val="bullet"/>
      <w:lvlText w:val="•"/>
      <w:lvlJc w:val="left"/>
      <w:pPr>
        <w:tabs>
          <w:tab w:val="num" w:pos="720"/>
        </w:tabs>
        <w:ind w:left="720" w:hanging="360"/>
      </w:pPr>
      <w:rPr>
        <w:rFonts w:hint="default" w:ascii="Arial" w:hAnsi="Arial"/>
      </w:rPr>
    </w:lvl>
    <w:lvl w:ilvl="1" w:tplc="51FC8F58" w:tentative="1">
      <w:start w:val="1"/>
      <w:numFmt w:val="bullet"/>
      <w:lvlText w:val="•"/>
      <w:lvlJc w:val="left"/>
      <w:pPr>
        <w:tabs>
          <w:tab w:val="num" w:pos="1440"/>
        </w:tabs>
        <w:ind w:left="1440" w:hanging="360"/>
      </w:pPr>
      <w:rPr>
        <w:rFonts w:hint="default" w:ascii="Arial" w:hAnsi="Arial"/>
      </w:rPr>
    </w:lvl>
    <w:lvl w:ilvl="2" w:tplc="892248EC" w:tentative="1">
      <w:start w:val="1"/>
      <w:numFmt w:val="bullet"/>
      <w:lvlText w:val="•"/>
      <w:lvlJc w:val="left"/>
      <w:pPr>
        <w:tabs>
          <w:tab w:val="num" w:pos="2160"/>
        </w:tabs>
        <w:ind w:left="2160" w:hanging="360"/>
      </w:pPr>
      <w:rPr>
        <w:rFonts w:hint="default" w:ascii="Arial" w:hAnsi="Arial"/>
      </w:rPr>
    </w:lvl>
    <w:lvl w:ilvl="3" w:tplc="0F36F29A" w:tentative="1">
      <w:start w:val="1"/>
      <w:numFmt w:val="bullet"/>
      <w:lvlText w:val="•"/>
      <w:lvlJc w:val="left"/>
      <w:pPr>
        <w:tabs>
          <w:tab w:val="num" w:pos="2880"/>
        </w:tabs>
        <w:ind w:left="2880" w:hanging="360"/>
      </w:pPr>
      <w:rPr>
        <w:rFonts w:hint="default" w:ascii="Arial" w:hAnsi="Arial"/>
      </w:rPr>
    </w:lvl>
    <w:lvl w:ilvl="4" w:tplc="A0E038C2" w:tentative="1">
      <w:start w:val="1"/>
      <w:numFmt w:val="bullet"/>
      <w:lvlText w:val="•"/>
      <w:lvlJc w:val="left"/>
      <w:pPr>
        <w:tabs>
          <w:tab w:val="num" w:pos="3600"/>
        </w:tabs>
        <w:ind w:left="3600" w:hanging="360"/>
      </w:pPr>
      <w:rPr>
        <w:rFonts w:hint="default" w:ascii="Arial" w:hAnsi="Arial"/>
      </w:rPr>
    </w:lvl>
    <w:lvl w:ilvl="5" w:tplc="FA52B896" w:tentative="1">
      <w:start w:val="1"/>
      <w:numFmt w:val="bullet"/>
      <w:lvlText w:val="•"/>
      <w:lvlJc w:val="left"/>
      <w:pPr>
        <w:tabs>
          <w:tab w:val="num" w:pos="4320"/>
        </w:tabs>
        <w:ind w:left="4320" w:hanging="360"/>
      </w:pPr>
      <w:rPr>
        <w:rFonts w:hint="default" w:ascii="Arial" w:hAnsi="Arial"/>
      </w:rPr>
    </w:lvl>
    <w:lvl w:ilvl="6" w:tplc="F57A023E" w:tentative="1">
      <w:start w:val="1"/>
      <w:numFmt w:val="bullet"/>
      <w:lvlText w:val="•"/>
      <w:lvlJc w:val="left"/>
      <w:pPr>
        <w:tabs>
          <w:tab w:val="num" w:pos="5040"/>
        </w:tabs>
        <w:ind w:left="5040" w:hanging="360"/>
      </w:pPr>
      <w:rPr>
        <w:rFonts w:hint="default" w:ascii="Arial" w:hAnsi="Arial"/>
      </w:rPr>
    </w:lvl>
    <w:lvl w:ilvl="7" w:tplc="721CF4A4" w:tentative="1">
      <w:start w:val="1"/>
      <w:numFmt w:val="bullet"/>
      <w:lvlText w:val="•"/>
      <w:lvlJc w:val="left"/>
      <w:pPr>
        <w:tabs>
          <w:tab w:val="num" w:pos="5760"/>
        </w:tabs>
        <w:ind w:left="5760" w:hanging="360"/>
      </w:pPr>
      <w:rPr>
        <w:rFonts w:hint="default" w:ascii="Arial" w:hAnsi="Arial"/>
      </w:rPr>
    </w:lvl>
    <w:lvl w:ilvl="8" w:tplc="F95E3350" w:tentative="1">
      <w:start w:val="1"/>
      <w:numFmt w:val="bullet"/>
      <w:lvlText w:val="•"/>
      <w:lvlJc w:val="left"/>
      <w:pPr>
        <w:tabs>
          <w:tab w:val="num" w:pos="6480"/>
        </w:tabs>
        <w:ind w:left="6480" w:hanging="360"/>
      </w:pPr>
      <w:rPr>
        <w:rFonts w:hint="default" w:ascii="Arial" w:hAnsi="Arial"/>
      </w:rPr>
    </w:lvl>
  </w:abstractNum>
  <w:abstractNum w:abstractNumId="4" w15:restartNumberingAfterBreak="0">
    <w:nsid w:val="35C44EA0"/>
    <w:multiLevelType w:val="hybridMultilevel"/>
    <w:tmpl w:val="2AD216E4"/>
    <w:lvl w:ilvl="0" w:tplc="A4C47CAE">
      <w:start w:val="1"/>
      <w:numFmt w:val="bullet"/>
      <w:lvlText w:val="•"/>
      <w:lvlJc w:val="left"/>
      <w:pPr>
        <w:tabs>
          <w:tab w:val="num" w:pos="720"/>
        </w:tabs>
        <w:ind w:left="720" w:hanging="360"/>
      </w:pPr>
      <w:rPr>
        <w:rFonts w:hint="default" w:ascii="Arial" w:hAnsi="Arial"/>
      </w:rPr>
    </w:lvl>
    <w:lvl w:ilvl="1" w:tplc="C3CA9048" w:tentative="1">
      <w:start w:val="1"/>
      <w:numFmt w:val="bullet"/>
      <w:lvlText w:val="•"/>
      <w:lvlJc w:val="left"/>
      <w:pPr>
        <w:tabs>
          <w:tab w:val="num" w:pos="1440"/>
        </w:tabs>
        <w:ind w:left="1440" w:hanging="360"/>
      </w:pPr>
      <w:rPr>
        <w:rFonts w:hint="default" w:ascii="Arial" w:hAnsi="Arial"/>
      </w:rPr>
    </w:lvl>
    <w:lvl w:ilvl="2" w:tplc="A0A45780" w:tentative="1">
      <w:start w:val="1"/>
      <w:numFmt w:val="bullet"/>
      <w:lvlText w:val="•"/>
      <w:lvlJc w:val="left"/>
      <w:pPr>
        <w:tabs>
          <w:tab w:val="num" w:pos="2160"/>
        </w:tabs>
        <w:ind w:left="2160" w:hanging="360"/>
      </w:pPr>
      <w:rPr>
        <w:rFonts w:hint="default" w:ascii="Arial" w:hAnsi="Arial"/>
      </w:rPr>
    </w:lvl>
    <w:lvl w:ilvl="3" w:tplc="5F9C70FE" w:tentative="1">
      <w:start w:val="1"/>
      <w:numFmt w:val="bullet"/>
      <w:lvlText w:val="•"/>
      <w:lvlJc w:val="left"/>
      <w:pPr>
        <w:tabs>
          <w:tab w:val="num" w:pos="2880"/>
        </w:tabs>
        <w:ind w:left="2880" w:hanging="360"/>
      </w:pPr>
      <w:rPr>
        <w:rFonts w:hint="default" w:ascii="Arial" w:hAnsi="Arial"/>
      </w:rPr>
    </w:lvl>
    <w:lvl w:ilvl="4" w:tplc="1E38A354" w:tentative="1">
      <w:start w:val="1"/>
      <w:numFmt w:val="bullet"/>
      <w:lvlText w:val="•"/>
      <w:lvlJc w:val="left"/>
      <w:pPr>
        <w:tabs>
          <w:tab w:val="num" w:pos="3600"/>
        </w:tabs>
        <w:ind w:left="3600" w:hanging="360"/>
      </w:pPr>
      <w:rPr>
        <w:rFonts w:hint="default" w:ascii="Arial" w:hAnsi="Arial"/>
      </w:rPr>
    </w:lvl>
    <w:lvl w:ilvl="5" w:tplc="806E6A86" w:tentative="1">
      <w:start w:val="1"/>
      <w:numFmt w:val="bullet"/>
      <w:lvlText w:val="•"/>
      <w:lvlJc w:val="left"/>
      <w:pPr>
        <w:tabs>
          <w:tab w:val="num" w:pos="4320"/>
        </w:tabs>
        <w:ind w:left="4320" w:hanging="360"/>
      </w:pPr>
      <w:rPr>
        <w:rFonts w:hint="default" w:ascii="Arial" w:hAnsi="Arial"/>
      </w:rPr>
    </w:lvl>
    <w:lvl w:ilvl="6" w:tplc="16EEFF4A" w:tentative="1">
      <w:start w:val="1"/>
      <w:numFmt w:val="bullet"/>
      <w:lvlText w:val="•"/>
      <w:lvlJc w:val="left"/>
      <w:pPr>
        <w:tabs>
          <w:tab w:val="num" w:pos="5040"/>
        </w:tabs>
        <w:ind w:left="5040" w:hanging="360"/>
      </w:pPr>
      <w:rPr>
        <w:rFonts w:hint="default" w:ascii="Arial" w:hAnsi="Arial"/>
      </w:rPr>
    </w:lvl>
    <w:lvl w:ilvl="7" w:tplc="560463B8" w:tentative="1">
      <w:start w:val="1"/>
      <w:numFmt w:val="bullet"/>
      <w:lvlText w:val="•"/>
      <w:lvlJc w:val="left"/>
      <w:pPr>
        <w:tabs>
          <w:tab w:val="num" w:pos="5760"/>
        </w:tabs>
        <w:ind w:left="5760" w:hanging="360"/>
      </w:pPr>
      <w:rPr>
        <w:rFonts w:hint="default" w:ascii="Arial" w:hAnsi="Arial"/>
      </w:rPr>
    </w:lvl>
    <w:lvl w:ilvl="8" w:tplc="FD683970" w:tentative="1">
      <w:start w:val="1"/>
      <w:numFmt w:val="bullet"/>
      <w:lvlText w:val="•"/>
      <w:lvlJc w:val="left"/>
      <w:pPr>
        <w:tabs>
          <w:tab w:val="num" w:pos="6480"/>
        </w:tabs>
        <w:ind w:left="6480" w:hanging="360"/>
      </w:pPr>
      <w:rPr>
        <w:rFonts w:hint="default" w:ascii="Arial" w:hAnsi="Arial"/>
      </w:rPr>
    </w:lvl>
  </w:abstractNum>
  <w:abstractNum w:abstractNumId="5" w15:restartNumberingAfterBreak="0">
    <w:nsid w:val="579125AD"/>
    <w:multiLevelType w:val="hybridMultilevel"/>
    <w:tmpl w:val="4BE4BA5C"/>
    <w:lvl w:ilvl="0" w:tplc="0B865938">
      <w:start w:val="1"/>
      <w:numFmt w:val="bullet"/>
      <w:lvlText w:val="•"/>
      <w:lvlJc w:val="left"/>
      <w:pPr>
        <w:tabs>
          <w:tab w:val="num" w:pos="720"/>
        </w:tabs>
        <w:ind w:left="720" w:hanging="360"/>
      </w:pPr>
      <w:rPr>
        <w:rFonts w:hint="default" w:ascii="Arial" w:hAnsi="Arial"/>
      </w:rPr>
    </w:lvl>
    <w:lvl w:ilvl="1" w:tplc="1F36E4D6" w:tentative="1">
      <w:start w:val="1"/>
      <w:numFmt w:val="bullet"/>
      <w:lvlText w:val="•"/>
      <w:lvlJc w:val="left"/>
      <w:pPr>
        <w:tabs>
          <w:tab w:val="num" w:pos="1440"/>
        </w:tabs>
        <w:ind w:left="1440" w:hanging="360"/>
      </w:pPr>
      <w:rPr>
        <w:rFonts w:hint="default" w:ascii="Arial" w:hAnsi="Arial"/>
      </w:rPr>
    </w:lvl>
    <w:lvl w:ilvl="2" w:tplc="7A9AC75C" w:tentative="1">
      <w:start w:val="1"/>
      <w:numFmt w:val="bullet"/>
      <w:lvlText w:val="•"/>
      <w:lvlJc w:val="left"/>
      <w:pPr>
        <w:tabs>
          <w:tab w:val="num" w:pos="2160"/>
        </w:tabs>
        <w:ind w:left="2160" w:hanging="360"/>
      </w:pPr>
      <w:rPr>
        <w:rFonts w:hint="default" w:ascii="Arial" w:hAnsi="Arial"/>
      </w:rPr>
    </w:lvl>
    <w:lvl w:ilvl="3" w:tplc="9A6CC288" w:tentative="1">
      <w:start w:val="1"/>
      <w:numFmt w:val="bullet"/>
      <w:lvlText w:val="•"/>
      <w:lvlJc w:val="left"/>
      <w:pPr>
        <w:tabs>
          <w:tab w:val="num" w:pos="2880"/>
        </w:tabs>
        <w:ind w:left="2880" w:hanging="360"/>
      </w:pPr>
      <w:rPr>
        <w:rFonts w:hint="default" w:ascii="Arial" w:hAnsi="Arial"/>
      </w:rPr>
    </w:lvl>
    <w:lvl w:ilvl="4" w:tplc="8A205EA0" w:tentative="1">
      <w:start w:val="1"/>
      <w:numFmt w:val="bullet"/>
      <w:lvlText w:val="•"/>
      <w:lvlJc w:val="left"/>
      <w:pPr>
        <w:tabs>
          <w:tab w:val="num" w:pos="3600"/>
        </w:tabs>
        <w:ind w:left="3600" w:hanging="360"/>
      </w:pPr>
      <w:rPr>
        <w:rFonts w:hint="default" w:ascii="Arial" w:hAnsi="Arial"/>
      </w:rPr>
    </w:lvl>
    <w:lvl w:ilvl="5" w:tplc="7E343510" w:tentative="1">
      <w:start w:val="1"/>
      <w:numFmt w:val="bullet"/>
      <w:lvlText w:val="•"/>
      <w:lvlJc w:val="left"/>
      <w:pPr>
        <w:tabs>
          <w:tab w:val="num" w:pos="4320"/>
        </w:tabs>
        <w:ind w:left="4320" w:hanging="360"/>
      </w:pPr>
      <w:rPr>
        <w:rFonts w:hint="default" w:ascii="Arial" w:hAnsi="Arial"/>
      </w:rPr>
    </w:lvl>
    <w:lvl w:ilvl="6" w:tplc="1DA46E34" w:tentative="1">
      <w:start w:val="1"/>
      <w:numFmt w:val="bullet"/>
      <w:lvlText w:val="•"/>
      <w:lvlJc w:val="left"/>
      <w:pPr>
        <w:tabs>
          <w:tab w:val="num" w:pos="5040"/>
        </w:tabs>
        <w:ind w:left="5040" w:hanging="360"/>
      </w:pPr>
      <w:rPr>
        <w:rFonts w:hint="default" w:ascii="Arial" w:hAnsi="Arial"/>
      </w:rPr>
    </w:lvl>
    <w:lvl w:ilvl="7" w:tplc="1D28E992" w:tentative="1">
      <w:start w:val="1"/>
      <w:numFmt w:val="bullet"/>
      <w:lvlText w:val="•"/>
      <w:lvlJc w:val="left"/>
      <w:pPr>
        <w:tabs>
          <w:tab w:val="num" w:pos="5760"/>
        </w:tabs>
        <w:ind w:left="5760" w:hanging="360"/>
      </w:pPr>
      <w:rPr>
        <w:rFonts w:hint="default" w:ascii="Arial" w:hAnsi="Arial"/>
      </w:rPr>
    </w:lvl>
    <w:lvl w:ilvl="8" w:tplc="1CFA0D9C" w:tentative="1">
      <w:start w:val="1"/>
      <w:numFmt w:val="bullet"/>
      <w:lvlText w:val="•"/>
      <w:lvlJc w:val="left"/>
      <w:pPr>
        <w:tabs>
          <w:tab w:val="num" w:pos="6480"/>
        </w:tabs>
        <w:ind w:left="6480" w:hanging="360"/>
      </w:pPr>
      <w:rPr>
        <w:rFonts w:hint="default" w:ascii="Arial" w:hAnsi="Arial"/>
      </w:rPr>
    </w:lvl>
  </w:abstractNum>
  <w:abstractNum w:abstractNumId="6" w15:restartNumberingAfterBreak="0">
    <w:nsid w:val="76EC10D6"/>
    <w:multiLevelType w:val="hybridMultilevel"/>
    <w:tmpl w:val="3020B474"/>
    <w:lvl w:ilvl="0" w:tplc="443C2C5A">
      <w:start w:val="1"/>
      <w:numFmt w:val="bullet"/>
      <w:lvlText w:val="•"/>
      <w:lvlJc w:val="left"/>
      <w:pPr>
        <w:tabs>
          <w:tab w:val="num" w:pos="720"/>
        </w:tabs>
        <w:ind w:left="720" w:hanging="360"/>
      </w:pPr>
      <w:rPr>
        <w:rFonts w:hint="default" w:ascii="Arial" w:hAnsi="Arial"/>
      </w:rPr>
    </w:lvl>
    <w:lvl w:ilvl="1" w:tplc="EA543FFA" w:tentative="1">
      <w:start w:val="1"/>
      <w:numFmt w:val="bullet"/>
      <w:lvlText w:val="•"/>
      <w:lvlJc w:val="left"/>
      <w:pPr>
        <w:tabs>
          <w:tab w:val="num" w:pos="1440"/>
        </w:tabs>
        <w:ind w:left="1440" w:hanging="360"/>
      </w:pPr>
      <w:rPr>
        <w:rFonts w:hint="default" w:ascii="Arial" w:hAnsi="Arial"/>
      </w:rPr>
    </w:lvl>
    <w:lvl w:ilvl="2" w:tplc="B4A0CB82" w:tentative="1">
      <w:start w:val="1"/>
      <w:numFmt w:val="bullet"/>
      <w:lvlText w:val="•"/>
      <w:lvlJc w:val="left"/>
      <w:pPr>
        <w:tabs>
          <w:tab w:val="num" w:pos="2160"/>
        </w:tabs>
        <w:ind w:left="2160" w:hanging="360"/>
      </w:pPr>
      <w:rPr>
        <w:rFonts w:hint="default" w:ascii="Arial" w:hAnsi="Arial"/>
      </w:rPr>
    </w:lvl>
    <w:lvl w:ilvl="3" w:tplc="EE62BC4E" w:tentative="1">
      <w:start w:val="1"/>
      <w:numFmt w:val="bullet"/>
      <w:lvlText w:val="•"/>
      <w:lvlJc w:val="left"/>
      <w:pPr>
        <w:tabs>
          <w:tab w:val="num" w:pos="2880"/>
        </w:tabs>
        <w:ind w:left="2880" w:hanging="360"/>
      </w:pPr>
      <w:rPr>
        <w:rFonts w:hint="default" w:ascii="Arial" w:hAnsi="Arial"/>
      </w:rPr>
    </w:lvl>
    <w:lvl w:ilvl="4" w:tplc="92BCB0A2" w:tentative="1">
      <w:start w:val="1"/>
      <w:numFmt w:val="bullet"/>
      <w:lvlText w:val="•"/>
      <w:lvlJc w:val="left"/>
      <w:pPr>
        <w:tabs>
          <w:tab w:val="num" w:pos="3600"/>
        </w:tabs>
        <w:ind w:left="3600" w:hanging="360"/>
      </w:pPr>
      <w:rPr>
        <w:rFonts w:hint="default" w:ascii="Arial" w:hAnsi="Arial"/>
      </w:rPr>
    </w:lvl>
    <w:lvl w:ilvl="5" w:tplc="B6904774" w:tentative="1">
      <w:start w:val="1"/>
      <w:numFmt w:val="bullet"/>
      <w:lvlText w:val="•"/>
      <w:lvlJc w:val="left"/>
      <w:pPr>
        <w:tabs>
          <w:tab w:val="num" w:pos="4320"/>
        </w:tabs>
        <w:ind w:left="4320" w:hanging="360"/>
      </w:pPr>
      <w:rPr>
        <w:rFonts w:hint="default" w:ascii="Arial" w:hAnsi="Arial"/>
      </w:rPr>
    </w:lvl>
    <w:lvl w:ilvl="6" w:tplc="81B211D4" w:tentative="1">
      <w:start w:val="1"/>
      <w:numFmt w:val="bullet"/>
      <w:lvlText w:val="•"/>
      <w:lvlJc w:val="left"/>
      <w:pPr>
        <w:tabs>
          <w:tab w:val="num" w:pos="5040"/>
        </w:tabs>
        <w:ind w:left="5040" w:hanging="360"/>
      </w:pPr>
      <w:rPr>
        <w:rFonts w:hint="default" w:ascii="Arial" w:hAnsi="Arial"/>
      </w:rPr>
    </w:lvl>
    <w:lvl w:ilvl="7" w:tplc="6854DC9C" w:tentative="1">
      <w:start w:val="1"/>
      <w:numFmt w:val="bullet"/>
      <w:lvlText w:val="•"/>
      <w:lvlJc w:val="left"/>
      <w:pPr>
        <w:tabs>
          <w:tab w:val="num" w:pos="5760"/>
        </w:tabs>
        <w:ind w:left="5760" w:hanging="360"/>
      </w:pPr>
      <w:rPr>
        <w:rFonts w:hint="default" w:ascii="Arial" w:hAnsi="Arial"/>
      </w:rPr>
    </w:lvl>
    <w:lvl w:ilvl="8" w:tplc="0BECD47A" w:tentative="1">
      <w:start w:val="1"/>
      <w:numFmt w:val="bullet"/>
      <w:lvlText w:val="•"/>
      <w:lvlJc w:val="left"/>
      <w:pPr>
        <w:tabs>
          <w:tab w:val="num" w:pos="6480"/>
        </w:tabs>
        <w:ind w:left="6480" w:hanging="360"/>
      </w:pPr>
      <w:rPr>
        <w:rFonts w:hint="default" w:ascii="Arial" w:hAnsi="Arial"/>
      </w:rPr>
    </w:lvl>
  </w:abstractNum>
  <w:num w:numId="1">
    <w:abstractNumId w:val="2"/>
  </w:num>
  <w:num w:numId="2">
    <w:abstractNumId w:val="3"/>
  </w:num>
  <w:num w:numId="3">
    <w:abstractNumId w:val="6"/>
  </w:num>
  <w:num w:numId="4">
    <w:abstractNumId w:val="4"/>
  </w:num>
  <w:num w:numId="5">
    <w:abstractNumId w:val="0"/>
  </w:num>
  <w:num w:numId="6">
    <w:abstractNumId w:val="1"/>
  </w:num>
  <w:num w:numId="7">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BCC"/>
    <w:rsid w:val="001F23C5"/>
    <w:rsid w:val="00531124"/>
    <w:rsid w:val="006467BC"/>
    <w:rsid w:val="007C4BCC"/>
    <w:rsid w:val="00A033E2"/>
    <w:rsid w:val="00EA39EA"/>
    <w:rsid w:val="0708451D"/>
    <w:rsid w:val="0AE94A0A"/>
    <w:rsid w:val="0C0E070C"/>
    <w:rsid w:val="1025A21C"/>
    <w:rsid w:val="11C1727D"/>
    <w:rsid w:val="135D42DE"/>
    <w:rsid w:val="1AC04755"/>
    <w:rsid w:val="1B3B8A12"/>
    <w:rsid w:val="22041268"/>
    <w:rsid w:val="2B96D771"/>
    <w:rsid w:val="361ACE83"/>
    <w:rsid w:val="4C4464D8"/>
    <w:rsid w:val="5622EFAC"/>
    <w:rsid w:val="57163290"/>
    <w:rsid w:val="57BEC00D"/>
    <w:rsid w:val="58092D5C"/>
    <w:rsid w:val="60A8F799"/>
    <w:rsid w:val="69EA0A85"/>
    <w:rsid w:val="6EEFCC74"/>
    <w:rsid w:val="725660B3"/>
    <w:rsid w:val="758E0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54D1A"/>
  <w15:chartTrackingRefBased/>
  <w15:docId w15:val="{3D474B84-CF42-4F98-921A-EBB14464818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9024">
      <w:bodyDiv w:val="1"/>
      <w:marLeft w:val="0"/>
      <w:marRight w:val="0"/>
      <w:marTop w:val="0"/>
      <w:marBottom w:val="0"/>
      <w:divBdr>
        <w:top w:val="none" w:sz="0" w:space="0" w:color="auto"/>
        <w:left w:val="none" w:sz="0" w:space="0" w:color="auto"/>
        <w:bottom w:val="none" w:sz="0" w:space="0" w:color="auto"/>
        <w:right w:val="none" w:sz="0" w:space="0" w:color="auto"/>
      </w:divBdr>
      <w:divsChild>
        <w:div w:id="997155697">
          <w:marLeft w:val="360"/>
          <w:marRight w:val="0"/>
          <w:marTop w:val="200"/>
          <w:marBottom w:val="0"/>
          <w:divBdr>
            <w:top w:val="none" w:sz="0" w:space="0" w:color="auto"/>
            <w:left w:val="none" w:sz="0" w:space="0" w:color="auto"/>
            <w:bottom w:val="none" w:sz="0" w:space="0" w:color="auto"/>
            <w:right w:val="none" w:sz="0" w:space="0" w:color="auto"/>
          </w:divBdr>
        </w:div>
      </w:divsChild>
    </w:div>
    <w:div w:id="327484143">
      <w:bodyDiv w:val="1"/>
      <w:marLeft w:val="0"/>
      <w:marRight w:val="0"/>
      <w:marTop w:val="0"/>
      <w:marBottom w:val="0"/>
      <w:divBdr>
        <w:top w:val="none" w:sz="0" w:space="0" w:color="auto"/>
        <w:left w:val="none" w:sz="0" w:space="0" w:color="auto"/>
        <w:bottom w:val="none" w:sz="0" w:space="0" w:color="auto"/>
        <w:right w:val="none" w:sz="0" w:space="0" w:color="auto"/>
      </w:divBdr>
      <w:divsChild>
        <w:div w:id="64379791">
          <w:marLeft w:val="360"/>
          <w:marRight w:val="0"/>
          <w:marTop w:val="200"/>
          <w:marBottom w:val="0"/>
          <w:divBdr>
            <w:top w:val="none" w:sz="0" w:space="0" w:color="auto"/>
            <w:left w:val="none" w:sz="0" w:space="0" w:color="auto"/>
            <w:bottom w:val="none" w:sz="0" w:space="0" w:color="auto"/>
            <w:right w:val="none" w:sz="0" w:space="0" w:color="auto"/>
          </w:divBdr>
        </w:div>
      </w:divsChild>
    </w:div>
    <w:div w:id="1064255857">
      <w:bodyDiv w:val="1"/>
      <w:marLeft w:val="0"/>
      <w:marRight w:val="0"/>
      <w:marTop w:val="0"/>
      <w:marBottom w:val="0"/>
      <w:divBdr>
        <w:top w:val="none" w:sz="0" w:space="0" w:color="auto"/>
        <w:left w:val="none" w:sz="0" w:space="0" w:color="auto"/>
        <w:bottom w:val="none" w:sz="0" w:space="0" w:color="auto"/>
        <w:right w:val="none" w:sz="0" w:space="0" w:color="auto"/>
      </w:divBdr>
      <w:divsChild>
        <w:div w:id="1256791093">
          <w:marLeft w:val="360"/>
          <w:marRight w:val="0"/>
          <w:marTop w:val="200"/>
          <w:marBottom w:val="0"/>
          <w:divBdr>
            <w:top w:val="none" w:sz="0" w:space="0" w:color="auto"/>
            <w:left w:val="none" w:sz="0" w:space="0" w:color="auto"/>
            <w:bottom w:val="none" w:sz="0" w:space="0" w:color="auto"/>
            <w:right w:val="none" w:sz="0" w:space="0" w:color="auto"/>
          </w:divBdr>
        </w:div>
      </w:divsChild>
    </w:div>
    <w:div w:id="1092749031">
      <w:bodyDiv w:val="1"/>
      <w:marLeft w:val="0"/>
      <w:marRight w:val="0"/>
      <w:marTop w:val="0"/>
      <w:marBottom w:val="0"/>
      <w:divBdr>
        <w:top w:val="none" w:sz="0" w:space="0" w:color="auto"/>
        <w:left w:val="none" w:sz="0" w:space="0" w:color="auto"/>
        <w:bottom w:val="none" w:sz="0" w:space="0" w:color="auto"/>
        <w:right w:val="none" w:sz="0" w:space="0" w:color="auto"/>
      </w:divBdr>
      <w:divsChild>
        <w:div w:id="991641910">
          <w:marLeft w:val="360"/>
          <w:marRight w:val="0"/>
          <w:marTop w:val="200"/>
          <w:marBottom w:val="0"/>
          <w:divBdr>
            <w:top w:val="none" w:sz="0" w:space="0" w:color="auto"/>
            <w:left w:val="none" w:sz="0" w:space="0" w:color="auto"/>
            <w:bottom w:val="none" w:sz="0" w:space="0" w:color="auto"/>
            <w:right w:val="none" w:sz="0" w:space="0" w:color="auto"/>
          </w:divBdr>
        </w:div>
      </w:divsChild>
    </w:div>
    <w:div w:id="1107962736">
      <w:bodyDiv w:val="1"/>
      <w:marLeft w:val="0"/>
      <w:marRight w:val="0"/>
      <w:marTop w:val="0"/>
      <w:marBottom w:val="0"/>
      <w:divBdr>
        <w:top w:val="none" w:sz="0" w:space="0" w:color="auto"/>
        <w:left w:val="none" w:sz="0" w:space="0" w:color="auto"/>
        <w:bottom w:val="none" w:sz="0" w:space="0" w:color="auto"/>
        <w:right w:val="none" w:sz="0" w:space="0" w:color="auto"/>
      </w:divBdr>
      <w:divsChild>
        <w:div w:id="1285691689">
          <w:marLeft w:val="360"/>
          <w:marRight w:val="0"/>
          <w:marTop w:val="200"/>
          <w:marBottom w:val="0"/>
          <w:divBdr>
            <w:top w:val="none" w:sz="0" w:space="0" w:color="auto"/>
            <w:left w:val="none" w:sz="0" w:space="0" w:color="auto"/>
            <w:bottom w:val="none" w:sz="0" w:space="0" w:color="auto"/>
            <w:right w:val="none" w:sz="0" w:space="0" w:color="auto"/>
          </w:divBdr>
        </w:div>
      </w:divsChild>
    </w:div>
    <w:div w:id="1408696482">
      <w:bodyDiv w:val="1"/>
      <w:marLeft w:val="0"/>
      <w:marRight w:val="0"/>
      <w:marTop w:val="0"/>
      <w:marBottom w:val="0"/>
      <w:divBdr>
        <w:top w:val="none" w:sz="0" w:space="0" w:color="auto"/>
        <w:left w:val="none" w:sz="0" w:space="0" w:color="auto"/>
        <w:bottom w:val="none" w:sz="0" w:space="0" w:color="auto"/>
        <w:right w:val="none" w:sz="0" w:space="0" w:color="auto"/>
      </w:divBdr>
      <w:divsChild>
        <w:div w:id="854425227">
          <w:marLeft w:val="360"/>
          <w:marRight w:val="0"/>
          <w:marTop w:val="200"/>
          <w:marBottom w:val="0"/>
          <w:divBdr>
            <w:top w:val="none" w:sz="0" w:space="0" w:color="auto"/>
            <w:left w:val="none" w:sz="0" w:space="0" w:color="auto"/>
            <w:bottom w:val="none" w:sz="0" w:space="0" w:color="auto"/>
            <w:right w:val="none" w:sz="0" w:space="0" w:color="auto"/>
          </w:divBdr>
        </w:div>
      </w:divsChild>
    </w:div>
    <w:div w:id="1742941546">
      <w:bodyDiv w:val="1"/>
      <w:marLeft w:val="0"/>
      <w:marRight w:val="0"/>
      <w:marTop w:val="0"/>
      <w:marBottom w:val="0"/>
      <w:divBdr>
        <w:top w:val="none" w:sz="0" w:space="0" w:color="auto"/>
        <w:left w:val="none" w:sz="0" w:space="0" w:color="auto"/>
        <w:bottom w:val="none" w:sz="0" w:space="0" w:color="auto"/>
        <w:right w:val="none" w:sz="0" w:space="0" w:color="auto"/>
      </w:divBdr>
      <w:divsChild>
        <w:div w:id="1245871264">
          <w:marLeft w:val="547"/>
          <w:marRight w:val="0"/>
          <w:marTop w:val="0"/>
          <w:marBottom w:val="0"/>
          <w:divBdr>
            <w:top w:val="none" w:sz="0" w:space="0" w:color="auto"/>
            <w:left w:val="none" w:sz="0" w:space="0" w:color="auto"/>
            <w:bottom w:val="none" w:sz="0" w:space="0" w:color="auto"/>
            <w:right w:val="none" w:sz="0" w:space="0" w:color="auto"/>
          </w:divBdr>
        </w:div>
        <w:div w:id="2145922234">
          <w:marLeft w:val="547"/>
          <w:marRight w:val="0"/>
          <w:marTop w:val="0"/>
          <w:marBottom w:val="0"/>
          <w:divBdr>
            <w:top w:val="none" w:sz="0" w:space="0" w:color="auto"/>
            <w:left w:val="none" w:sz="0" w:space="0" w:color="auto"/>
            <w:bottom w:val="none" w:sz="0" w:space="0" w:color="auto"/>
            <w:right w:val="none" w:sz="0" w:space="0" w:color="auto"/>
          </w:divBdr>
        </w:div>
        <w:div w:id="649401512">
          <w:marLeft w:val="547"/>
          <w:marRight w:val="0"/>
          <w:marTop w:val="0"/>
          <w:marBottom w:val="0"/>
          <w:divBdr>
            <w:top w:val="none" w:sz="0" w:space="0" w:color="auto"/>
            <w:left w:val="none" w:sz="0" w:space="0" w:color="auto"/>
            <w:bottom w:val="none" w:sz="0" w:space="0" w:color="auto"/>
            <w:right w:val="none" w:sz="0" w:space="0" w:color="auto"/>
          </w:divBdr>
        </w:div>
        <w:div w:id="49604358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ettings" Target="settings.xml" Id="rId3" /><Relationship Type="http://schemas.openxmlformats.org/officeDocument/2006/relationships/customXml" Target="../customXml/item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3.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8143749DD80444B72CE2655D99C6AB" ma:contentTypeVersion="12" ma:contentTypeDescription="Create a new document." ma:contentTypeScope="" ma:versionID="145b29d2d330651db24eab9e41461222">
  <xsd:schema xmlns:xsd="http://www.w3.org/2001/XMLSchema" xmlns:xs="http://www.w3.org/2001/XMLSchema" xmlns:p="http://schemas.microsoft.com/office/2006/metadata/properties" xmlns:ns2="42bbe086-90d5-488f-a942-76a5031b15a3" xmlns:ns3="f904586f-acdb-4109-916d-623a2ba0464c" targetNamespace="http://schemas.microsoft.com/office/2006/metadata/properties" ma:root="true" ma:fieldsID="d6b2a371a87bd6dd22a2a8f86b34e29a" ns2:_="" ns3:_="">
    <xsd:import namespace="42bbe086-90d5-488f-a942-76a5031b15a3"/>
    <xsd:import namespace="f904586f-acdb-4109-916d-623a2ba0464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bbe086-90d5-488f-a942-76a5031b15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f5bff11-a53c-4417-9337-768f206fe0b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904586f-acdb-4109-916d-623a2ba0464c"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fea81598-d385-48d2-b430-7e3e8c769c83}" ma:internalName="TaxCatchAll" ma:showField="CatchAllData" ma:web="f904586f-acdb-4109-916d-623a2ba0464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2bbe086-90d5-488f-a942-76a5031b15a3">
      <Terms xmlns="http://schemas.microsoft.com/office/infopath/2007/PartnerControls"/>
    </lcf76f155ced4ddcb4097134ff3c332f>
    <TaxCatchAll xmlns="f904586f-acdb-4109-916d-623a2ba0464c" xsi:nil="true"/>
  </documentManagement>
</p:properties>
</file>

<file path=customXml/itemProps1.xml><?xml version="1.0" encoding="utf-8"?>
<ds:datastoreItem xmlns:ds="http://schemas.openxmlformats.org/officeDocument/2006/customXml" ds:itemID="{0340F551-A695-4E1A-99B1-FD8A72212D36}"/>
</file>

<file path=customXml/itemProps2.xml><?xml version="1.0" encoding="utf-8"?>
<ds:datastoreItem xmlns:ds="http://schemas.openxmlformats.org/officeDocument/2006/customXml" ds:itemID="{71E2361D-DF46-4F5E-A765-DA392D3CF86A}"/>
</file>

<file path=customXml/itemProps3.xml><?xml version="1.0" encoding="utf-8"?>
<ds:datastoreItem xmlns:ds="http://schemas.openxmlformats.org/officeDocument/2006/customXml" ds:itemID="{2D7E7E54-C419-4374-9381-3D53CCBE59F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EH-SCCM</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Tee</dc:creator>
  <cp:keywords/>
  <dc:description/>
  <cp:lastModifiedBy>Catherine Tee</cp:lastModifiedBy>
  <cp:revision>5</cp:revision>
  <dcterms:created xsi:type="dcterms:W3CDTF">2022-09-22T12:28:00Z</dcterms:created>
  <dcterms:modified xsi:type="dcterms:W3CDTF">2022-10-04T14:00:30Z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0x0101007D8143749DD80444B72CE2655D99C6AB</vt:lpwstr>
  </property>
  <property fmtid="{D5CDD505-2E9C-101B-9397-08002B2CF9AE}" pid="3" name="MediaServiceImageTags">
    <vt:lpwstr/>
  </property>
</Properties>
</file>